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F8" w:rsidRPr="00A17CE0" w:rsidRDefault="00341627">
      <w:pPr>
        <w:spacing w:after="0" w:line="240" w:lineRule="auto"/>
        <w:ind w:right="-1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7CE0">
        <w:rPr>
          <w:rFonts w:ascii="Times New Roman" w:hAnsi="Times New Roman" w:cs="Times New Roman"/>
          <w:b/>
          <w:bCs/>
          <w:sz w:val="26"/>
          <w:szCs w:val="26"/>
        </w:rPr>
        <w:t>ПАМЯТКА</w:t>
      </w:r>
    </w:p>
    <w:p w:rsidR="00905CF8" w:rsidRPr="00A17CE0" w:rsidRDefault="00341627">
      <w:pPr>
        <w:spacing w:after="0" w:line="240" w:lineRule="auto"/>
        <w:ind w:right="-11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7CE0">
        <w:rPr>
          <w:rFonts w:ascii="Times New Roman" w:hAnsi="Times New Roman" w:cs="Times New Roman"/>
          <w:b/>
          <w:bCs/>
          <w:sz w:val="26"/>
          <w:szCs w:val="26"/>
        </w:rPr>
        <w:t>для абонентов по заключению/перезаключению договоров о ТО ВДГО в жилом доме и ТО ВКГО в квартире М</w:t>
      </w:r>
      <w:r w:rsidRPr="00A17CE0">
        <w:rPr>
          <w:rFonts w:ascii="Times New Roman" w:hAnsi="Times New Roman" w:cs="Times New Roman"/>
          <w:b/>
          <w:bCs/>
          <w:sz w:val="26"/>
          <w:szCs w:val="26"/>
        </w:rPr>
        <w:t>Ж</w:t>
      </w:r>
      <w:r w:rsidRPr="00A17CE0">
        <w:rPr>
          <w:rFonts w:ascii="Times New Roman" w:hAnsi="Times New Roman" w:cs="Times New Roman"/>
          <w:b/>
          <w:bCs/>
          <w:sz w:val="26"/>
          <w:szCs w:val="26"/>
        </w:rPr>
        <w:t>Д</w:t>
      </w:r>
    </w:p>
    <w:p w:rsidR="00905CF8" w:rsidRPr="00A17CE0" w:rsidRDefault="00905CF8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05CF8" w:rsidRDefault="00341627">
      <w:pPr>
        <w:spacing w:after="0" w:line="240" w:lineRule="auto"/>
        <w:ind w:right="-1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01.09. 2023г. вступили в силу поправки в Федеральный закон «О газоснабжении в РФ», Жилищный кодекс РФ и Правила пользования газом № 410.</w:t>
      </w:r>
    </w:p>
    <w:p w:rsidR="00905CF8" w:rsidRDefault="00341627">
      <w:pPr>
        <w:pStyle w:val="ab"/>
        <w:spacing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Договоры о техническом обслуживании </w:t>
      </w:r>
      <w:r>
        <w:rPr>
          <w:rFonts w:eastAsiaTheme="minorHAnsi"/>
          <w:bCs/>
          <w:sz w:val="26"/>
          <w:szCs w:val="26"/>
          <w:lang w:eastAsia="en-US"/>
        </w:rPr>
        <w:t xml:space="preserve">внутриквартирного газового оборудования в многоквартирном доме, </w:t>
      </w:r>
      <w:r>
        <w:rPr>
          <w:rFonts w:eastAsiaTheme="minorHAnsi"/>
          <w:sz w:val="26"/>
          <w:szCs w:val="26"/>
          <w:lang w:eastAsia="en-US"/>
        </w:rPr>
        <w:t>заключенные до 01.09.2023 года, действуют до их прекращения или расторжения, но не позднее 01.01.2024 года.</w:t>
      </w:r>
    </w:p>
    <w:p w:rsidR="00905CF8" w:rsidRDefault="00341627">
      <w:pPr>
        <w:pStyle w:val="ab"/>
        <w:spacing w:beforeAutospacing="0" w:after="0" w:afterAutospacing="0"/>
        <w:ind w:firstLine="709"/>
        <w:jc w:val="both"/>
        <w:rPr>
          <w:b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Договоры о техническом обслуживании </w:t>
      </w:r>
      <w:r>
        <w:rPr>
          <w:rFonts w:eastAsiaTheme="minorHAnsi"/>
          <w:bCs/>
          <w:sz w:val="26"/>
          <w:szCs w:val="26"/>
          <w:lang w:eastAsia="en-US"/>
        </w:rPr>
        <w:t>внутридомово</w:t>
      </w:r>
      <w:r>
        <w:rPr>
          <w:rFonts w:eastAsiaTheme="minorHAnsi"/>
          <w:bCs/>
          <w:sz w:val="26"/>
          <w:szCs w:val="26"/>
          <w:lang w:eastAsia="en-US"/>
        </w:rPr>
        <w:t>го газового оборудования</w:t>
      </w:r>
      <w:r>
        <w:rPr>
          <w:rFonts w:eastAsiaTheme="minorHAnsi"/>
          <w:sz w:val="26"/>
          <w:szCs w:val="26"/>
          <w:lang w:eastAsia="en-US"/>
        </w:rPr>
        <w:t xml:space="preserve">, заключенные собственниками индивидуальных жилых домов до 01.09.2023 года, действуют до их прекращения или расторжения. </w:t>
      </w:r>
      <w:r>
        <w:rPr>
          <w:rFonts w:eastAsiaTheme="minorHAnsi"/>
          <w:bCs/>
          <w:sz w:val="26"/>
          <w:szCs w:val="26"/>
          <w:lang w:eastAsia="en-US"/>
        </w:rPr>
        <w:t>Пролонгация таких договоров не предусмотрена</w:t>
      </w:r>
      <w:r>
        <w:rPr>
          <w:rFonts w:eastAsiaTheme="minorHAnsi"/>
          <w:b/>
          <w:sz w:val="26"/>
          <w:szCs w:val="26"/>
          <w:lang w:eastAsia="en-US"/>
        </w:rPr>
        <w:t>.</w:t>
      </w:r>
      <w:r>
        <w:rPr>
          <w:b/>
          <w:sz w:val="26"/>
          <w:szCs w:val="26"/>
        </w:rPr>
        <w:t xml:space="preserve"> </w:t>
      </w:r>
    </w:p>
    <w:p w:rsidR="00905CF8" w:rsidRDefault="00341627">
      <w:pPr>
        <w:pStyle w:val="ab"/>
        <w:spacing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Стоимость работ о техническом обслуживании внутридомового газово</w:t>
      </w:r>
      <w:r>
        <w:rPr>
          <w:rFonts w:eastAsiaTheme="minorHAnsi"/>
          <w:sz w:val="26"/>
          <w:szCs w:val="26"/>
          <w:lang w:eastAsia="en-US"/>
        </w:rPr>
        <w:t>го оборудования и внутриквартирного газового оборудования определена в соответствии с Методическими указаниями, утвержденными Приказом Минстроя России №387/</w:t>
      </w:r>
      <w:proofErr w:type="spellStart"/>
      <w:proofErr w:type="gramStart"/>
      <w:r>
        <w:rPr>
          <w:rFonts w:eastAsiaTheme="minorHAnsi"/>
          <w:sz w:val="26"/>
          <w:szCs w:val="26"/>
          <w:lang w:eastAsia="en-US"/>
        </w:rPr>
        <w:t>пр</w:t>
      </w:r>
      <w:proofErr w:type="spellEnd"/>
      <w:proofErr w:type="gramEnd"/>
      <w:r>
        <w:rPr>
          <w:rFonts w:eastAsiaTheme="minorHAnsi"/>
          <w:sz w:val="26"/>
          <w:szCs w:val="26"/>
          <w:lang w:eastAsia="en-US"/>
        </w:rPr>
        <w:t xml:space="preserve"> от 29 мая 2023 г. С ценами на работы по техническому обслуживанию возможно ознакомиться можно озн</w:t>
      </w:r>
      <w:r>
        <w:rPr>
          <w:rFonts w:eastAsiaTheme="minorHAnsi"/>
          <w:sz w:val="26"/>
          <w:szCs w:val="26"/>
          <w:lang w:eastAsia="en-US"/>
        </w:rPr>
        <w:t>акомиться на сайте www.34gaz.ru, на информационных стендах, расположенных в клиентских центрах, или по телефону у сотрудников клиентских центров.</w:t>
      </w:r>
    </w:p>
    <w:p w:rsidR="00905CF8" w:rsidRDefault="00341627">
      <w:pPr>
        <w:pStyle w:val="ab"/>
        <w:spacing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заключения договора ТО ВДГО или ТО ВКГО собственнику или нанимателю квартиры в МЖД необходимо подать заявк</w:t>
      </w:r>
      <w:r>
        <w:rPr>
          <w:sz w:val="26"/>
          <w:szCs w:val="26"/>
        </w:rPr>
        <w:t>у в письменной форме.</w:t>
      </w:r>
    </w:p>
    <w:p w:rsidR="00905CF8" w:rsidRDefault="00905CF8">
      <w:pPr>
        <w:pStyle w:val="ab"/>
        <w:spacing w:beforeAutospacing="0" w:after="0" w:afterAutospacing="0"/>
        <w:ind w:firstLine="709"/>
        <w:jc w:val="both"/>
        <w:rPr>
          <w:sz w:val="26"/>
          <w:szCs w:val="26"/>
        </w:rPr>
      </w:pPr>
    </w:p>
    <w:p w:rsidR="00905CF8" w:rsidRDefault="00341627">
      <w:pPr>
        <w:pStyle w:val="ab"/>
        <w:spacing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Заявку можно подать:</w:t>
      </w:r>
    </w:p>
    <w:p w:rsidR="00905CF8" w:rsidRDefault="00341627">
      <w:pPr>
        <w:pStyle w:val="ab"/>
        <w:numPr>
          <w:ilvl w:val="0"/>
          <w:numId w:val="2"/>
        </w:numPr>
        <w:tabs>
          <w:tab w:val="left" w:pos="1134"/>
        </w:tabs>
        <w:spacing w:beforeAutospacing="0" w:after="0" w:afterAutospacing="0"/>
        <w:ind w:left="851" w:hanging="153"/>
        <w:jc w:val="both"/>
        <w:rPr>
          <w:sz w:val="26"/>
          <w:szCs w:val="26"/>
        </w:rPr>
      </w:pPr>
      <w:r>
        <w:rPr>
          <w:sz w:val="26"/>
          <w:szCs w:val="26"/>
        </w:rPr>
        <w:t>Дистанционно, заполнив шаблон на сайте ООО «Газпром газораспределение Волгоград» (</w:t>
      </w:r>
      <w:r w:rsidRPr="005323B1">
        <w:rPr>
          <w:sz w:val="26"/>
          <w:szCs w:val="26"/>
        </w:rPr>
        <w:t>34</w:t>
      </w:r>
      <w:proofErr w:type="spellStart"/>
      <w:r>
        <w:rPr>
          <w:sz w:val="26"/>
          <w:szCs w:val="26"/>
          <w:lang w:val="en-US"/>
        </w:rPr>
        <w:t>gaz</w:t>
      </w:r>
      <w:proofErr w:type="spellEnd"/>
      <w:r w:rsidRPr="005323B1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Pr="005323B1">
        <w:rPr>
          <w:sz w:val="26"/>
          <w:szCs w:val="26"/>
        </w:rPr>
        <w:t xml:space="preserve">) </w:t>
      </w:r>
      <w:r>
        <w:rPr>
          <w:sz w:val="26"/>
          <w:szCs w:val="26"/>
        </w:rPr>
        <w:t>в личном кабинете;</w:t>
      </w:r>
    </w:p>
    <w:p w:rsidR="00905CF8" w:rsidRDefault="00341627">
      <w:pPr>
        <w:pStyle w:val="ab"/>
        <w:numPr>
          <w:ilvl w:val="0"/>
          <w:numId w:val="2"/>
        </w:numPr>
        <w:tabs>
          <w:tab w:val="left" w:pos="1134"/>
        </w:tabs>
        <w:spacing w:beforeAutospacing="0" w:after="0" w:afterAutospacing="0"/>
        <w:ind w:left="851" w:hanging="153"/>
        <w:jc w:val="both"/>
        <w:rPr>
          <w:sz w:val="26"/>
          <w:szCs w:val="26"/>
        </w:rPr>
      </w:pPr>
      <w:r>
        <w:rPr>
          <w:sz w:val="26"/>
          <w:szCs w:val="26"/>
        </w:rPr>
        <w:t>В офисах МФЦ;</w:t>
      </w:r>
    </w:p>
    <w:p w:rsidR="00905CF8" w:rsidRDefault="00341627">
      <w:pPr>
        <w:pStyle w:val="ab"/>
        <w:numPr>
          <w:ilvl w:val="0"/>
          <w:numId w:val="2"/>
        </w:numPr>
        <w:tabs>
          <w:tab w:val="left" w:pos="1134"/>
        </w:tabs>
        <w:spacing w:beforeAutospacing="0" w:after="0" w:afterAutospacing="0"/>
        <w:ind w:left="851" w:hanging="153"/>
        <w:jc w:val="both"/>
        <w:rPr>
          <w:sz w:val="26"/>
          <w:szCs w:val="26"/>
        </w:rPr>
      </w:pPr>
      <w:r>
        <w:rPr>
          <w:sz w:val="26"/>
          <w:szCs w:val="26"/>
        </w:rPr>
        <w:t>В клиентских центрах ООО «Газпром газораспределение Волгоград»</w:t>
      </w:r>
    </w:p>
    <w:p w:rsidR="00905CF8" w:rsidRDefault="00905CF8">
      <w:pPr>
        <w:pStyle w:val="ab"/>
        <w:spacing w:beforeAutospacing="0" w:after="0" w:afterAutospacing="0"/>
        <w:ind w:firstLine="709"/>
        <w:jc w:val="both"/>
        <w:rPr>
          <w:sz w:val="26"/>
          <w:szCs w:val="26"/>
        </w:rPr>
      </w:pPr>
    </w:p>
    <w:p w:rsidR="00905CF8" w:rsidRDefault="00341627">
      <w:pPr>
        <w:pStyle w:val="ab"/>
        <w:spacing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заявке необходимо ука</w:t>
      </w:r>
      <w:r>
        <w:rPr>
          <w:sz w:val="26"/>
          <w:szCs w:val="26"/>
        </w:rPr>
        <w:t>зать:</w:t>
      </w:r>
    </w:p>
    <w:p w:rsidR="00905CF8" w:rsidRDefault="00341627">
      <w:pPr>
        <w:pStyle w:val="ab"/>
        <w:numPr>
          <w:ilvl w:val="0"/>
          <w:numId w:val="1"/>
        </w:numPr>
        <w:spacing w:beforeAutospacing="0" w:after="0" w:afterAutospacing="0"/>
        <w:ind w:left="851" w:hanging="142"/>
        <w:jc w:val="both"/>
        <w:rPr>
          <w:sz w:val="26"/>
          <w:szCs w:val="26"/>
        </w:rPr>
      </w:pPr>
      <w:r>
        <w:rPr>
          <w:sz w:val="26"/>
          <w:szCs w:val="26"/>
        </w:rPr>
        <w:t>ФИО полностью;</w:t>
      </w:r>
    </w:p>
    <w:p w:rsidR="00905CF8" w:rsidRDefault="00341627">
      <w:pPr>
        <w:pStyle w:val="ab"/>
        <w:numPr>
          <w:ilvl w:val="0"/>
          <w:numId w:val="1"/>
        </w:numPr>
        <w:spacing w:beforeAutospacing="0" w:after="0" w:afterAutospacing="0"/>
        <w:ind w:left="851" w:hanging="142"/>
        <w:jc w:val="both"/>
        <w:rPr>
          <w:sz w:val="26"/>
          <w:szCs w:val="26"/>
        </w:rPr>
      </w:pPr>
      <w:r>
        <w:rPr>
          <w:sz w:val="26"/>
          <w:szCs w:val="26"/>
        </w:rPr>
        <w:t>Дату и место рождения;</w:t>
      </w:r>
    </w:p>
    <w:p w:rsidR="00905CF8" w:rsidRDefault="00341627">
      <w:pPr>
        <w:pStyle w:val="ab"/>
        <w:numPr>
          <w:ilvl w:val="0"/>
          <w:numId w:val="1"/>
        </w:numPr>
        <w:spacing w:beforeAutospacing="0" w:after="0" w:afterAutospacing="0"/>
        <w:ind w:left="851" w:hanging="142"/>
        <w:jc w:val="both"/>
        <w:rPr>
          <w:sz w:val="26"/>
          <w:szCs w:val="26"/>
        </w:rPr>
      </w:pPr>
      <w:r>
        <w:rPr>
          <w:sz w:val="26"/>
          <w:szCs w:val="26"/>
        </w:rPr>
        <w:t>Место жительства (прописка по паспорту);</w:t>
      </w:r>
    </w:p>
    <w:p w:rsidR="00905CF8" w:rsidRDefault="00341627">
      <w:pPr>
        <w:pStyle w:val="ab"/>
        <w:numPr>
          <w:ilvl w:val="0"/>
          <w:numId w:val="1"/>
        </w:numPr>
        <w:spacing w:beforeAutospacing="0" w:after="0" w:afterAutospacing="0"/>
        <w:ind w:left="851" w:hanging="142"/>
        <w:jc w:val="both"/>
        <w:rPr>
          <w:sz w:val="26"/>
          <w:szCs w:val="26"/>
        </w:rPr>
      </w:pPr>
      <w:r>
        <w:rPr>
          <w:sz w:val="26"/>
          <w:szCs w:val="26"/>
        </w:rPr>
        <w:t>Адрес, по которому заключается договор о техническом обслуживании;</w:t>
      </w:r>
    </w:p>
    <w:p w:rsidR="00905CF8" w:rsidRDefault="00341627">
      <w:pPr>
        <w:pStyle w:val="ab"/>
        <w:numPr>
          <w:ilvl w:val="0"/>
          <w:numId w:val="1"/>
        </w:numPr>
        <w:spacing w:beforeAutospacing="0" w:after="0" w:afterAutospacing="0"/>
        <w:ind w:left="851" w:hanging="142"/>
        <w:jc w:val="both"/>
        <w:rPr>
          <w:sz w:val="26"/>
          <w:szCs w:val="26"/>
        </w:rPr>
      </w:pPr>
      <w:r>
        <w:rPr>
          <w:sz w:val="26"/>
          <w:szCs w:val="26"/>
        </w:rPr>
        <w:t>Контактный номер телефона (можно указать несколько номеров);</w:t>
      </w:r>
    </w:p>
    <w:p w:rsidR="00905CF8" w:rsidRDefault="00341627">
      <w:pPr>
        <w:pStyle w:val="ab"/>
        <w:numPr>
          <w:ilvl w:val="0"/>
          <w:numId w:val="1"/>
        </w:numPr>
        <w:spacing w:beforeAutospacing="0" w:after="0" w:afterAutospacing="0"/>
        <w:ind w:left="851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Перечень установленного газоиспользующего оборудования: </w:t>
      </w:r>
      <w:r>
        <w:rPr>
          <w:i/>
          <w:sz w:val="26"/>
          <w:szCs w:val="26"/>
        </w:rPr>
        <w:t>плита 2-3-4-х конфорочная, варочная поверхность, газовый духовой шкаф, водонагревательная колонка, отопительный котел, прибор учета газа</w:t>
      </w:r>
      <w:r>
        <w:rPr>
          <w:sz w:val="26"/>
          <w:szCs w:val="26"/>
        </w:rPr>
        <w:t>;</w:t>
      </w:r>
    </w:p>
    <w:p w:rsidR="00905CF8" w:rsidRDefault="00341627">
      <w:pPr>
        <w:pStyle w:val="ab"/>
        <w:numPr>
          <w:ilvl w:val="0"/>
          <w:numId w:val="1"/>
        </w:numPr>
        <w:spacing w:beforeAutospacing="0" w:after="0" w:afterAutospacing="0"/>
        <w:ind w:left="851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Реквизиты документа, удостоверяющего личность (паспортные </w:t>
      </w:r>
      <w:r>
        <w:rPr>
          <w:sz w:val="26"/>
          <w:szCs w:val="26"/>
        </w:rPr>
        <w:t>данные, СНИЛС);</w:t>
      </w:r>
    </w:p>
    <w:p w:rsidR="00905CF8" w:rsidRDefault="00341627">
      <w:pPr>
        <w:pStyle w:val="ab"/>
        <w:numPr>
          <w:ilvl w:val="0"/>
          <w:numId w:val="1"/>
        </w:numPr>
        <w:spacing w:beforeAutospacing="0" w:after="0" w:afterAutospacing="0"/>
        <w:ind w:left="851" w:hanging="142"/>
        <w:jc w:val="both"/>
        <w:rPr>
          <w:sz w:val="26"/>
          <w:szCs w:val="26"/>
        </w:rPr>
      </w:pPr>
      <w:r>
        <w:rPr>
          <w:sz w:val="26"/>
          <w:szCs w:val="26"/>
        </w:rPr>
        <w:t>Реквизиты правоустанавливающего документа на право собственности, одного из следующих документов:</w:t>
      </w:r>
    </w:p>
    <w:p w:rsidR="00905CF8" w:rsidRDefault="00341627">
      <w:pPr>
        <w:pStyle w:val="ab"/>
        <w:spacing w:beforeAutospacing="0" w:after="0" w:afterAutospacing="0"/>
        <w:ind w:left="851" w:hanging="142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i/>
          <w:sz w:val="26"/>
          <w:szCs w:val="26"/>
        </w:rPr>
        <w:t>выписка из единого государственного реестра недвижимости (раздел сведения о правах);</w:t>
      </w:r>
    </w:p>
    <w:p w:rsidR="00905CF8" w:rsidRDefault="00341627">
      <w:pPr>
        <w:pStyle w:val="ab"/>
        <w:spacing w:beforeAutospacing="0" w:after="0" w:afterAutospacing="0"/>
        <w:ind w:left="851" w:hanging="142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свидетельство о государственной регистрации права,</w:t>
      </w:r>
    </w:p>
    <w:p w:rsidR="00905CF8" w:rsidRDefault="00341627">
      <w:pPr>
        <w:pStyle w:val="ab"/>
        <w:spacing w:beforeAutospacing="0" w:after="0" w:afterAutospacing="0"/>
        <w:ind w:left="851" w:hanging="142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>
        <w:rPr>
          <w:i/>
          <w:sz w:val="26"/>
          <w:szCs w:val="26"/>
        </w:rPr>
        <w:t>договор купли-продажи и др. (для собственников);</w:t>
      </w:r>
    </w:p>
    <w:p w:rsidR="00905CF8" w:rsidRDefault="00341627">
      <w:pPr>
        <w:pStyle w:val="ab"/>
        <w:spacing w:beforeAutospacing="0" w:after="0" w:afterAutospacing="0"/>
        <w:ind w:left="851" w:hanging="142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 договор найма или ордер (для нанимателей);</w:t>
      </w:r>
    </w:p>
    <w:p w:rsidR="00905CF8" w:rsidRDefault="00341627">
      <w:pPr>
        <w:pStyle w:val="ab"/>
        <w:spacing w:beforeAutospacing="0" w:after="0" w:afterAutospacing="0"/>
        <w:ind w:left="851" w:hanging="142"/>
        <w:jc w:val="both"/>
        <w:rPr>
          <w:sz w:val="26"/>
          <w:szCs w:val="26"/>
        </w:rPr>
      </w:pPr>
      <w:r>
        <w:rPr>
          <w:i/>
          <w:sz w:val="26"/>
          <w:szCs w:val="26"/>
        </w:rPr>
        <w:t>- договор аренды жилья, заключенный на срок более 11 месяцев.</w:t>
      </w:r>
      <w:r>
        <w:rPr>
          <w:sz w:val="26"/>
          <w:szCs w:val="26"/>
        </w:rPr>
        <w:t xml:space="preserve"> </w:t>
      </w:r>
    </w:p>
    <w:p w:rsidR="00905CF8" w:rsidRDefault="00341627">
      <w:pPr>
        <w:pStyle w:val="ab"/>
        <w:numPr>
          <w:ilvl w:val="0"/>
          <w:numId w:val="1"/>
        </w:numPr>
        <w:spacing w:beforeAutospacing="0" w:after="0" w:afterAutospacing="0"/>
        <w:ind w:left="851" w:hanging="142"/>
        <w:jc w:val="both"/>
        <w:rPr>
          <w:sz w:val="26"/>
          <w:szCs w:val="26"/>
        </w:rPr>
      </w:pPr>
      <w:r>
        <w:rPr>
          <w:sz w:val="26"/>
          <w:szCs w:val="26"/>
        </w:rPr>
        <w:t>Выбрать форму оплаты по договору;</w:t>
      </w:r>
    </w:p>
    <w:p w:rsidR="00905CF8" w:rsidRDefault="00341627">
      <w:pPr>
        <w:pStyle w:val="ab"/>
        <w:numPr>
          <w:ilvl w:val="0"/>
          <w:numId w:val="1"/>
        </w:numPr>
        <w:spacing w:beforeAutospacing="0" w:after="0" w:afterAutospacing="0"/>
        <w:ind w:left="851" w:hanging="142"/>
        <w:jc w:val="both"/>
        <w:rPr>
          <w:sz w:val="26"/>
          <w:szCs w:val="26"/>
        </w:rPr>
      </w:pPr>
      <w:r>
        <w:rPr>
          <w:sz w:val="26"/>
          <w:szCs w:val="26"/>
        </w:rPr>
        <w:t>Выбрать способ уведомления о дате и времени проведения работ;</w:t>
      </w:r>
    </w:p>
    <w:p w:rsidR="00905CF8" w:rsidRDefault="00341627">
      <w:pPr>
        <w:pStyle w:val="ab"/>
        <w:spacing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За</w:t>
      </w:r>
      <w:r>
        <w:rPr>
          <w:sz w:val="26"/>
          <w:szCs w:val="26"/>
        </w:rPr>
        <w:t>явка должна быть подписана со стороны абонента.</w:t>
      </w:r>
    </w:p>
    <w:p w:rsidR="00905CF8" w:rsidRDefault="00341627">
      <w:pPr>
        <w:pStyle w:val="ab"/>
        <w:spacing w:beforeAutospacing="0" w:after="0" w:afterAutospacing="0"/>
        <w:ind w:firstLine="709"/>
        <w:jc w:val="both"/>
      </w:pPr>
      <w:r>
        <w:rPr>
          <w:sz w:val="26"/>
          <w:szCs w:val="26"/>
        </w:rPr>
        <w:t>К заявке прикладывается копия документа на право собственности на объект, по которому заключается договор</w:t>
      </w:r>
      <w:r>
        <w:t>.</w:t>
      </w:r>
    </w:p>
    <w:p w:rsidR="00905CF8" w:rsidRDefault="00341627">
      <w:pPr>
        <w:pStyle w:val="ab"/>
        <w:spacing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Расположение Клиентск</w:t>
      </w:r>
      <w:r w:rsidR="005323B1">
        <w:rPr>
          <w:sz w:val="26"/>
          <w:szCs w:val="26"/>
        </w:rPr>
        <w:t>ого</w:t>
      </w:r>
      <w:r>
        <w:rPr>
          <w:sz w:val="26"/>
          <w:szCs w:val="26"/>
        </w:rPr>
        <w:t xml:space="preserve"> центр</w:t>
      </w:r>
      <w:proofErr w:type="gramStart"/>
      <w:r w:rsidR="005323B1">
        <w:rPr>
          <w:sz w:val="26"/>
          <w:szCs w:val="26"/>
        </w:rPr>
        <w:t>а</w:t>
      </w:r>
      <w:r>
        <w:rPr>
          <w:sz w:val="26"/>
          <w:szCs w:val="26"/>
        </w:rPr>
        <w:t xml:space="preserve"> ООО</w:t>
      </w:r>
      <w:proofErr w:type="gramEnd"/>
      <w:r>
        <w:rPr>
          <w:sz w:val="26"/>
          <w:szCs w:val="26"/>
        </w:rPr>
        <w:t xml:space="preserve"> «Газпром газораспределение Волгоград»</w:t>
      </w:r>
      <w:r w:rsidR="005323B1">
        <w:rPr>
          <w:sz w:val="26"/>
          <w:szCs w:val="26"/>
        </w:rPr>
        <w:t>:</w:t>
      </w:r>
    </w:p>
    <w:p w:rsidR="00905CF8" w:rsidRPr="005323B1" w:rsidRDefault="00341627">
      <w:pPr>
        <w:pStyle w:val="ab"/>
        <w:spacing w:beforeAutospacing="0" w:after="0" w:afterAutospacing="0"/>
        <w:ind w:left="426" w:hanging="1135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 w:rsidR="005323B1">
        <w:rPr>
          <w:sz w:val="26"/>
          <w:szCs w:val="26"/>
        </w:rPr>
        <w:t xml:space="preserve">         </w:t>
      </w:r>
      <w:r w:rsidRPr="005323B1">
        <w:rPr>
          <w:sz w:val="26"/>
          <w:szCs w:val="26"/>
          <w:u w:val="single"/>
        </w:rPr>
        <w:t>г. Палласовка, ул. Ушак</w:t>
      </w:r>
      <w:r w:rsidR="005816C7">
        <w:rPr>
          <w:sz w:val="26"/>
          <w:szCs w:val="26"/>
          <w:u w:val="single"/>
        </w:rPr>
        <w:t>ова, д. 80 тел. 8(84492)6-85-66</w:t>
      </w:r>
    </w:p>
    <w:p w:rsidR="00905CF8" w:rsidRDefault="005323B1">
      <w:pPr>
        <w:pStyle w:val="ab"/>
        <w:spacing w:beforeAutospacing="0" w:after="0" w:afterAutospacing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График работы:</w:t>
      </w:r>
    </w:p>
    <w:p w:rsidR="00905CF8" w:rsidRDefault="00341627">
      <w:pPr>
        <w:pStyle w:val="ab"/>
        <w:spacing w:beforeAutospacing="0" w:after="0" w:afterAutospacing="0"/>
        <w:ind w:firstLine="1560"/>
        <w:jc w:val="both"/>
        <w:rPr>
          <w:sz w:val="26"/>
          <w:szCs w:val="26"/>
        </w:rPr>
      </w:pPr>
      <w:r>
        <w:rPr>
          <w:sz w:val="26"/>
          <w:szCs w:val="26"/>
        </w:rPr>
        <w:t>Рабочее время 1,2,5 рабочей недели:</w:t>
      </w:r>
    </w:p>
    <w:p w:rsidR="00905CF8" w:rsidRDefault="00341627">
      <w:pPr>
        <w:pStyle w:val="ab"/>
        <w:spacing w:beforeAutospacing="0" w:after="0" w:afterAutospacing="0"/>
        <w:ind w:firstLine="15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Пн</w:t>
      </w:r>
      <w:proofErr w:type="gramStart"/>
      <w:r>
        <w:rPr>
          <w:sz w:val="26"/>
          <w:szCs w:val="26"/>
        </w:rPr>
        <w:t>,В</w:t>
      </w:r>
      <w:proofErr w:type="gramEnd"/>
      <w:r>
        <w:rPr>
          <w:sz w:val="26"/>
          <w:szCs w:val="26"/>
        </w:rPr>
        <w:t>т,Чт,Пт</w:t>
      </w:r>
      <w:proofErr w:type="spellEnd"/>
      <w:r>
        <w:rPr>
          <w:sz w:val="26"/>
          <w:szCs w:val="26"/>
        </w:rPr>
        <w:t xml:space="preserve"> с 8-00 до 17-0</w:t>
      </w:r>
      <w:r>
        <w:rPr>
          <w:sz w:val="26"/>
          <w:szCs w:val="26"/>
        </w:rPr>
        <w:t>0;</w:t>
      </w:r>
    </w:p>
    <w:p w:rsidR="00905CF8" w:rsidRDefault="00341627">
      <w:pPr>
        <w:pStyle w:val="ab"/>
        <w:spacing w:beforeAutospacing="0" w:after="0" w:afterAutospacing="0"/>
        <w:ind w:firstLine="15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Ср</w:t>
      </w:r>
      <w:proofErr w:type="gramEnd"/>
      <w:r>
        <w:rPr>
          <w:sz w:val="26"/>
          <w:szCs w:val="26"/>
        </w:rPr>
        <w:t xml:space="preserve"> с 08-00 до 20-00;</w:t>
      </w:r>
    </w:p>
    <w:p w:rsidR="00905CF8" w:rsidRDefault="00341627">
      <w:pPr>
        <w:pStyle w:val="ab"/>
        <w:spacing w:beforeAutospacing="0" w:after="0" w:afterAutospacing="0"/>
        <w:ind w:firstLine="15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Выходные дни </w:t>
      </w:r>
      <w:proofErr w:type="spellStart"/>
      <w:proofErr w:type="gramStart"/>
      <w:r>
        <w:rPr>
          <w:sz w:val="26"/>
          <w:szCs w:val="26"/>
        </w:rPr>
        <w:t>Сб</w:t>
      </w:r>
      <w:proofErr w:type="spellEnd"/>
      <w:proofErr w:type="gramEnd"/>
      <w:r>
        <w:rPr>
          <w:sz w:val="26"/>
          <w:szCs w:val="26"/>
        </w:rPr>
        <w:t>, Вс.</w:t>
      </w:r>
    </w:p>
    <w:p w:rsidR="00905CF8" w:rsidRDefault="00341627">
      <w:pPr>
        <w:pStyle w:val="ab"/>
        <w:spacing w:beforeAutospacing="0" w:after="0" w:afterAutospacing="0"/>
        <w:ind w:firstLine="1560"/>
        <w:jc w:val="both"/>
        <w:rPr>
          <w:sz w:val="26"/>
          <w:szCs w:val="26"/>
        </w:rPr>
      </w:pPr>
      <w:r>
        <w:rPr>
          <w:sz w:val="26"/>
          <w:szCs w:val="26"/>
        </w:rPr>
        <w:t>Рабочее время 3 рабочей недели:</w:t>
      </w:r>
    </w:p>
    <w:p w:rsidR="00905CF8" w:rsidRDefault="00341627">
      <w:pPr>
        <w:pStyle w:val="ab"/>
        <w:spacing w:beforeAutospacing="0" w:after="0" w:afterAutospacing="0"/>
        <w:ind w:firstLine="15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Вт</w:t>
      </w:r>
      <w:proofErr w:type="gramStart"/>
      <w:r>
        <w:rPr>
          <w:sz w:val="26"/>
          <w:szCs w:val="26"/>
        </w:rPr>
        <w:t>,Ч</w:t>
      </w:r>
      <w:proofErr w:type="gramEnd"/>
      <w:r>
        <w:rPr>
          <w:sz w:val="26"/>
          <w:szCs w:val="26"/>
        </w:rPr>
        <w:t>т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Пт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Сб</w:t>
      </w:r>
      <w:proofErr w:type="spellEnd"/>
      <w:r>
        <w:rPr>
          <w:sz w:val="26"/>
          <w:szCs w:val="26"/>
        </w:rPr>
        <w:t xml:space="preserve"> с 8-00 до 17-00;</w:t>
      </w:r>
    </w:p>
    <w:p w:rsidR="00905CF8" w:rsidRDefault="00341627">
      <w:pPr>
        <w:pStyle w:val="ab"/>
        <w:spacing w:beforeAutospacing="0" w:after="0" w:afterAutospacing="0"/>
        <w:ind w:firstLine="15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Ср</w:t>
      </w:r>
      <w:proofErr w:type="gramEnd"/>
      <w:r>
        <w:rPr>
          <w:sz w:val="26"/>
          <w:szCs w:val="26"/>
        </w:rPr>
        <w:t xml:space="preserve"> с 08-00 до 20-00;</w:t>
      </w:r>
    </w:p>
    <w:p w:rsidR="00905CF8" w:rsidRDefault="00341627">
      <w:pPr>
        <w:pStyle w:val="ab"/>
        <w:spacing w:beforeAutospacing="0" w:after="0" w:afterAutospacing="0"/>
        <w:ind w:firstLine="15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Выходные дни </w:t>
      </w:r>
      <w:proofErr w:type="spellStart"/>
      <w:proofErr w:type="gramStart"/>
      <w:r>
        <w:rPr>
          <w:sz w:val="26"/>
          <w:szCs w:val="26"/>
        </w:rPr>
        <w:t>Вс</w:t>
      </w:r>
      <w:proofErr w:type="spellEnd"/>
      <w:proofErr w:type="gramEnd"/>
      <w:r>
        <w:rPr>
          <w:sz w:val="26"/>
          <w:szCs w:val="26"/>
        </w:rPr>
        <w:t>, Пн.</w:t>
      </w:r>
    </w:p>
    <w:p w:rsidR="00905CF8" w:rsidRDefault="00341627">
      <w:pPr>
        <w:pStyle w:val="ab"/>
        <w:spacing w:beforeAutospacing="0" w:after="0" w:afterAutospacing="0"/>
        <w:ind w:firstLine="1560"/>
        <w:jc w:val="both"/>
        <w:rPr>
          <w:sz w:val="26"/>
          <w:szCs w:val="26"/>
        </w:rPr>
      </w:pPr>
      <w:r>
        <w:rPr>
          <w:sz w:val="26"/>
          <w:szCs w:val="26"/>
        </w:rPr>
        <w:t>Рабочее время 4 рабочей недели:</w:t>
      </w:r>
    </w:p>
    <w:p w:rsidR="00905CF8" w:rsidRDefault="00341627">
      <w:pPr>
        <w:pStyle w:val="ab"/>
        <w:spacing w:beforeAutospacing="0" w:after="0" w:afterAutospacing="0"/>
        <w:ind w:firstLine="15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proofErr w:type="gramStart"/>
      <w:r>
        <w:rPr>
          <w:sz w:val="26"/>
          <w:szCs w:val="26"/>
        </w:rPr>
        <w:t>Пн</w:t>
      </w:r>
      <w:proofErr w:type="spellEnd"/>
      <w:proofErr w:type="gramEnd"/>
      <w:r>
        <w:rPr>
          <w:sz w:val="26"/>
          <w:szCs w:val="26"/>
        </w:rPr>
        <w:t xml:space="preserve"> с 11-00 до 20-00;</w:t>
      </w:r>
    </w:p>
    <w:p w:rsidR="00905CF8" w:rsidRDefault="00341627">
      <w:pPr>
        <w:pStyle w:val="ab"/>
        <w:spacing w:beforeAutospacing="0" w:after="0" w:afterAutospacing="0"/>
        <w:ind w:firstLine="15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Ср</w:t>
      </w:r>
      <w:proofErr w:type="gramEnd"/>
      <w:r>
        <w:rPr>
          <w:sz w:val="26"/>
          <w:szCs w:val="26"/>
        </w:rPr>
        <w:t xml:space="preserve"> с 8-00 до 20-00;</w:t>
      </w:r>
    </w:p>
    <w:p w:rsidR="00905CF8" w:rsidRDefault="00341627">
      <w:pPr>
        <w:pStyle w:val="ab"/>
        <w:spacing w:beforeAutospacing="0" w:after="0" w:afterAutospacing="0"/>
        <w:ind w:firstLine="15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Вт, </w:t>
      </w:r>
      <w:proofErr w:type="spellStart"/>
      <w:proofErr w:type="gramStart"/>
      <w:r>
        <w:rPr>
          <w:sz w:val="26"/>
          <w:szCs w:val="26"/>
        </w:rPr>
        <w:t>Чт</w:t>
      </w:r>
      <w:proofErr w:type="spellEnd"/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Пт</w:t>
      </w:r>
      <w:proofErr w:type="spellEnd"/>
      <w:r>
        <w:rPr>
          <w:sz w:val="26"/>
          <w:szCs w:val="26"/>
        </w:rPr>
        <w:t xml:space="preserve"> с 08-0</w:t>
      </w:r>
      <w:r>
        <w:rPr>
          <w:sz w:val="26"/>
          <w:szCs w:val="26"/>
        </w:rPr>
        <w:t>0 до 17-00;</w:t>
      </w:r>
    </w:p>
    <w:p w:rsidR="00905CF8" w:rsidRDefault="0034162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подаче заявки в клиентских центрах договор будет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заключен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/перезаключен на приеме.</w:t>
      </w:r>
    </w:p>
    <w:p w:rsidR="00905CF8" w:rsidRDefault="0034162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 подаче заявки дистанционно сотрудниками Общества будет подготовлен проект договора и направлен для ознакомления на электронную почту абонента (при наличии</w:t>
      </w:r>
      <w:r>
        <w:rPr>
          <w:rFonts w:ascii="Times New Roman" w:hAnsi="Times New Roman" w:cs="Times New Roman"/>
          <w:bCs/>
          <w:sz w:val="26"/>
          <w:szCs w:val="26"/>
        </w:rPr>
        <w:t>) или по Почте России. Получив проект договора, Абоненту необходимо ознакомиться с условиями договора, оформить его со своей стороны и 2 экземпляра направить в адрес Общества (по Почте России или нарочно в один из клиентских центров).</w:t>
      </w:r>
    </w:p>
    <w:p w:rsidR="00905CF8" w:rsidRDefault="0034162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После оформления дого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вора со стороны Общества один экземпляр будет передан Абоненту: лично в клиентском центре, почтовым отправлением, на руки у дома при предварительном согласовании. </w:t>
      </w:r>
    </w:p>
    <w:p w:rsidR="00905CF8" w:rsidRDefault="003416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Наличие договора на техническое обслуживание газового оборудования – это залог безопасности!</w:t>
      </w:r>
    </w:p>
    <w:sectPr w:rsidR="00905CF8" w:rsidSect="00905CF8">
      <w:pgSz w:w="11906" w:h="16838"/>
      <w:pgMar w:top="709" w:right="707" w:bottom="851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Zen Hei Sharp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F452E"/>
    <w:multiLevelType w:val="multilevel"/>
    <w:tmpl w:val="8064E9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7F24996"/>
    <w:multiLevelType w:val="multilevel"/>
    <w:tmpl w:val="93EC382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54DD71A9"/>
    <w:multiLevelType w:val="multilevel"/>
    <w:tmpl w:val="5D447136"/>
    <w:lvl w:ilvl="0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3">
    <w:nsid w:val="58C00706"/>
    <w:multiLevelType w:val="multilevel"/>
    <w:tmpl w:val="468E1B8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05CF8"/>
    <w:rsid w:val="00341627"/>
    <w:rsid w:val="00496757"/>
    <w:rsid w:val="005323B1"/>
    <w:rsid w:val="005816C7"/>
    <w:rsid w:val="00652369"/>
    <w:rsid w:val="00905CF8"/>
    <w:rsid w:val="00A1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B0D26"/>
  </w:style>
  <w:style w:type="character" w:customStyle="1" w:styleId="a4">
    <w:name w:val="Нижний колонтитул Знак"/>
    <w:basedOn w:val="a0"/>
    <w:uiPriority w:val="99"/>
    <w:qFormat/>
    <w:rsid w:val="00FB0D26"/>
  </w:style>
  <w:style w:type="character" w:customStyle="1" w:styleId="-">
    <w:name w:val="Интернет-ссылка"/>
    <w:basedOn w:val="a0"/>
    <w:uiPriority w:val="99"/>
    <w:unhideWhenUsed/>
    <w:rsid w:val="00023C97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3110F7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qFormat/>
    <w:rsid w:val="00905CF8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7">
    <w:name w:val="Body Text"/>
    <w:basedOn w:val="a"/>
    <w:rsid w:val="00905CF8"/>
    <w:pPr>
      <w:spacing w:after="140" w:line="276" w:lineRule="auto"/>
    </w:pPr>
  </w:style>
  <w:style w:type="paragraph" w:styleId="a8">
    <w:name w:val="List"/>
    <w:basedOn w:val="a7"/>
    <w:rsid w:val="00905CF8"/>
    <w:rPr>
      <w:rFonts w:cs="Lohit Devanagari"/>
    </w:rPr>
  </w:style>
  <w:style w:type="paragraph" w:customStyle="1" w:styleId="Caption">
    <w:name w:val="Caption"/>
    <w:basedOn w:val="a"/>
    <w:qFormat/>
    <w:rsid w:val="00905CF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rsid w:val="00905CF8"/>
    <w:pPr>
      <w:suppressLineNumbers/>
    </w:pPr>
    <w:rPr>
      <w:rFonts w:cs="Lohit Devanagari"/>
    </w:rPr>
  </w:style>
  <w:style w:type="paragraph" w:customStyle="1" w:styleId="aa">
    <w:name w:val="Верхний и нижний колонтитулы"/>
    <w:basedOn w:val="a"/>
    <w:qFormat/>
    <w:rsid w:val="00905CF8"/>
  </w:style>
  <w:style w:type="paragraph" w:customStyle="1" w:styleId="Header">
    <w:name w:val="Header"/>
    <w:basedOn w:val="a"/>
    <w:uiPriority w:val="99"/>
    <w:unhideWhenUsed/>
    <w:rsid w:val="00FB0D2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FB0D26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unhideWhenUsed/>
    <w:qFormat/>
    <w:rsid w:val="004866E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3110F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3958EE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Козякин Роман Александрович</dc:creator>
  <dc:description/>
  <cp:lastModifiedBy>Алексей Евгеньевич Слесарев</cp:lastModifiedBy>
  <cp:revision>10</cp:revision>
  <cp:lastPrinted>2023-10-31T10:57:00Z</cp:lastPrinted>
  <dcterms:created xsi:type="dcterms:W3CDTF">2023-10-27T08:19:00Z</dcterms:created>
  <dcterms:modified xsi:type="dcterms:W3CDTF">2023-11-23T07:20:00Z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